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9C" w:rsidRPr="00B64DD9" w:rsidRDefault="006B6A38" w:rsidP="006B6A38">
      <w:pPr>
        <w:jc w:val="right"/>
        <w:rPr>
          <w:b/>
          <w:bCs/>
          <w:iCs/>
          <w:color w:val="FF0000"/>
          <w:sz w:val="32"/>
          <w:szCs w:val="32"/>
          <w:lang w:val="nn-NO"/>
        </w:rPr>
      </w:pPr>
      <w:r>
        <w:rPr>
          <w:b/>
          <w:bCs/>
          <w:iCs/>
          <w:noProof/>
          <w:color w:val="FF0000"/>
          <w:sz w:val="32"/>
          <w:szCs w:val="32"/>
          <w:lang w:eastAsia="nb-NO"/>
        </w:rPr>
        <w:drawing>
          <wp:inline distT="0" distB="0" distL="0" distR="0">
            <wp:extent cx="2409825" cy="1445842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vinnerUT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56" cy="15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19" w:rsidRPr="00ED59FE" w:rsidRDefault="00ED59FE" w:rsidP="00F6376E">
      <w:pPr>
        <w:rPr>
          <w:b/>
          <w:bCs/>
          <w:iCs/>
          <w:sz w:val="32"/>
          <w:szCs w:val="32"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67481" wp14:editId="6360376D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792345" cy="448310"/>
                <wp:effectExtent l="0" t="19050" r="0" b="1206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59FE" w:rsidRPr="00862A4F" w:rsidRDefault="006B6A38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D59FE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ØKNADSSKJEMA FOR ØKONOMISK</w:t>
                            </w:r>
                            <w:r w:rsidR="00D941B7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STØTTE TIL «</w:t>
                            </w:r>
                            <w:proofErr w:type="spellStart"/>
                            <w:r w:rsidR="00D941B7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Kvinner</w:t>
                            </w:r>
                            <w:r w:rsidR="00ED59FE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</w:t>
                            </w:r>
                            <w:proofErr w:type="spellEnd"/>
                            <w:r w:rsidR="00ED59FE" w:rsidRPr="00862A4F"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:lang w:val="nn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748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pt;margin-top:12pt;width:377.35pt;height:3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EeJwIAAFY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" filled="f" stroked="f">
                <v:textbox style="mso-fit-shape-to-text:t">
                  <w:txbxContent>
                    <w:p w:rsidR="00ED59FE" w:rsidRPr="00862A4F" w:rsidRDefault="006B6A38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ØKNADSSKJEMA FOR ØKONOMISK</w:t>
                      </w:r>
                      <w:r w:rsidR="00D941B7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STØTTE TIL «</w:t>
                      </w:r>
                      <w:proofErr w:type="spellStart"/>
                      <w:r w:rsidR="00D941B7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Kvinner</w:t>
                      </w:r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</w:t>
                      </w:r>
                      <w:proofErr w:type="spellEnd"/>
                      <w:r w:rsidR="00ED59FE" w:rsidRPr="00862A4F"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:lang w:val="nn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43319" w:rsidRDefault="00343319" w:rsidP="00F6376E">
      <w:pPr>
        <w:rPr>
          <w:b/>
          <w:bCs/>
          <w:iCs/>
          <w:lang w:val="nn-NO"/>
        </w:rPr>
      </w:pPr>
    </w:p>
    <w:p w:rsidR="00400C84" w:rsidRPr="00862A4F" w:rsidRDefault="00C35DC4" w:rsidP="00343319">
      <w:pPr>
        <w:shd w:val="clear" w:color="auto" w:fill="FFFFFF"/>
        <w:spacing w:before="60" w:after="240"/>
      </w:pPr>
      <w:r w:rsidRPr="00862A4F">
        <w:rPr>
          <w:bCs/>
          <w:iCs/>
          <w:lang w:val="nn-NO"/>
        </w:rPr>
        <w:t>Gjennom prosjektet «</w:t>
      </w:r>
      <w:proofErr w:type="spellStart"/>
      <w:r w:rsidRPr="00862A4F">
        <w:rPr>
          <w:bCs/>
          <w:iCs/>
          <w:lang w:val="nn-NO"/>
        </w:rPr>
        <w:t>Kvinner</w:t>
      </w:r>
      <w:r w:rsidR="003A20BC">
        <w:rPr>
          <w:bCs/>
          <w:iCs/>
          <w:lang w:val="nn-NO"/>
        </w:rPr>
        <w:t>UT</w:t>
      </w:r>
      <w:proofErr w:type="spellEnd"/>
      <w:r w:rsidR="003A20BC">
        <w:rPr>
          <w:bCs/>
          <w:iCs/>
          <w:lang w:val="nn-NO"/>
        </w:rPr>
        <w:t xml:space="preserve"> – der kvinner møtes</w:t>
      </w:r>
      <w:r w:rsidRPr="00862A4F">
        <w:rPr>
          <w:bCs/>
          <w:iCs/>
          <w:lang w:val="nn-NO"/>
        </w:rPr>
        <w:t xml:space="preserve">» vil bygdekvinnelaget bidra til en </w:t>
      </w:r>
      <w:r w:rsidRPr="00862A4F">
        <w:rPr>
          <w:bCs/>
          <w:iCs/>
        </w:rPr>
        <w:t xml:space="preserve">bedre inkludering av minoritetskvinner i bygdesamfunnet gjennom felles aktiviteter. </w:t>
      </w:r>
      <w:r w:rsidR="00400C84" w:rsidRPr="00862A4F">
        <w:rPr>
          <w:rFonts w:eastAsia="Times New Roman" w:cs="Tahoma"/>
          <w:color w:val="000000"/>
          <w:lang w:eastAsia="nb-NO"/>
        </w:rPr>
        <w:t xml:space="preserve">Målet med prosjektet er </w:t>
      </w:r>
      <w:r w:rsidR="00400C84" w:rsidRPr="00862A4F">
        <w:t xml:space="preserve">å etablere møteplasser og kvinnenettverk som styrker minoritetskvinners sin deltagelse i lokalsamfunnet og hever integreringskompetansen til bygdefolket. Hovedinnsatsen handler om «å få kvinner ut» og skape samhold gjennom felles aktiviteter i nærmiljøet. </w:t>
      </w:r>
    </w:p>
    <w:p w:rsidR="00DD3BA5" w:rsidRDefault="00400C84" w:rsidP="00343319">
      <w:pPr>
        <w:shd w:val="clear" w:color="auto" w:fill="FFFFFF"/>
        <w:spacing w:before="60" w:after="240"/>
      </w:pPr>
      <w:r w:rsidRPr="00862A4F">
        <w:t>L</w:t>
      </w:r>
      <w:r w:rsidR="00343319" w:rsidRPr="00862A4F">
        <w:t xml:space="preserve">okallagene </w:t>
      </w:r>
      <w:r w:rsidRPr="00862A4F">
        <w:t xml:space="preserve">kan </w:t>
      </w:r>
      <w:r w:rsidR="00343319" w:rsidRPr="00862A4F">
        <w:t>søke om økonomisk</w:t>
      </w:r>
      <w:r w:rsidR="00006AE5" w:rsidRPr="00862A4F">
        <w:t xml:space="preserve"> </w:t>
      </w:r>
      <w:r w:rsidR="00343319" w:rsidRPr="00862A4F">
        <w:t>støtte på kr.</w:t>
      </w:r>
      <w:r w:rsidR="00862A4F">
        <w:t xml:space="preserve"> </w:t>
      </w:r>
      <w:r w:rsidR="003A20BC">
        <w:t>10. 000</w:t>
      </w:r>
      <w:r w:rsidR="00343319" w:rsidRPr="00862A4F">
        <w:t>,-</w:t>
      </w:r>
      <w:r w:rsidR="003A20BC">
        <w:t xml:space="preserve">. </w:t>
      </w:r>
      <w:r w:rsidR="003A20BC" w:rsidRPr="00862A4F">
        <w:t xml:space="preserve">Lokallagene som mottar prosjektmidler inviterer med seg minoritetskvinner til </w:t>
      </w:r>
      <w:r w:rsidR="003A20BC" w:rsidRPr="00862A4F">
        <w:rPr>
          <w:b/>
        </w:rPr>
        <w:t>fire ulike aktiviteter</w:t>
      </w:r>
      <w:r w:rsidR="003A20BC" w:rsidRPr="00862A4F">
        <w:t xml:space="preserve"> </w:t>
      </w:r>
      <w:r w:rsidR="00343319" w:rsidRPr="003A20BC">
        <w:rPr>
          <w:b/>
        </w:rPr>
        <w:t xml:space="preserve">i løpet </w:t>
      </w:r>
      <w:r w:rsidR="003A20BC" w:rsidRPr="003A20BC">
        <w:rPr>
          <w:b/>
        </w:rPr>
        <w:t>2019</w:t>
      </w:r>
      <w:r w:rsidR="00343319" w:rsidRPr="00862A4F">
        <w:t xml:space="preserve">. </w:t>
      </w:r>
    </w:p>
    <w:p w:rsidR="00400C84" w:rsidRPr="00862A4F" w:rsidRDefault="00DD3BA5" w:rsidP="00343319">
      <w:pPr>
        <w:shd w:val="clear" w:color="auto" w:fill="FFFFFF"/>
        <w:spacing w:before="60" w:after="240"/>
      </w:pPr>
      <w:r>
        <w:t>Støtten</w:t>
      </w:r>
      <w:bookmarkStart w:id="0" w:name="_GoBack"/>
      <w:bookmarkEnd w:id="0"/>
      <w:r w:rsidR="00343319" w:rsidRPr="00862A4F">
        <w:t xml:space="preserve"> kan for eksempel brukes til å dekke utgift</w:t>
      </w:r>
      <w:r w:rsidR="00D941B7" w:rsidRPr="00862A4F">
        <w:t xml:space="preserve">er til foredragsholdere, </w:t>
      </w:r>
      <w:r w:rsidR="003A20BC">
        <w:t>transport</w:t>
      </w:r>
      <w:r w:rsidR="00343319" w:rsidRPr="00862A4F">
        <w:t xml:space="preserve"> eller råvarer som benyttes i forbindelse med aktivitetene. </w:t>
      </w:r>
    </w:p>
    <w:p w:rsidR="00D941B7" w:rsidRPr="00862A4F" w:rsidRDefault="00D941B7" w:rsidP="00D941B7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 xml:space="preserve">Aktivitetene skal være </w:t>
      </w:r>
      <w:r w:rsidR="003A20BC">
        <w:rPr>
          <w:b/>
          <w:u w:val="single"/>
        </w:rPr>
        <w:t xml:space="preserve">igangsatt eller </w:t>
      </w:r>
      <w:r w:rsidRPr="00862A4F">
        <w:rPr>
          <w:b/>
          <w:u w:val="single"/>
        </w:rPr>
        <w:t xml:space="preserve">gjennomført innen 15. </w:t>
      </w:r>
      <w:r w:rsidR="003A20BC">
        <w:rPr>
          <w:b/>
          <w:u w:val="single"/>
        </w:rPr>
        <w:t>desember 2019</w:t>
      </w:r>
      <w:r w:rsidRPr="00862A4F">
        <w:rPr>
          <w:b/>
          <w:u w:val="single"/>
        </w:rPr>
        <w:t>.</w:t>
      </w:r>
    </w:p>
    <w:p w:rsidR="00400C84" w:rsidRPr="006B6A38" w:rsidRDefault="00927C82" w:rsidP="006B6A38">
      <w:pPr>
        <w:shd w:val="clear" w:color="auto" w:fill="FFFFFF"/>
        <w:spacing w:before="60" w:after="240"/>
        <w:rPr>
          <w:b/>
          <w:u w:val="single"/>
        </w:rPr>
      </w:pPr>
      <w:r w:rsidRPr="00862A4F">
        <w:rPr>
          <w:b/>
          <w:u w:val="single"/>
        </w:rPr>
        <w:t>Det er begrensede midler til utdeling, og dermed vil prinsippet «</w:t>
      </w:r>
      <w:r w:rsidR="00D941B7" w:rsidRPr="00862A4F">
        <w:rPr>
          <w:b/>
          <w:u w:val="single"/>
        </w:rPr>
        <w:t>FØRSTE</w:t>
      </w:r>
      <w:r w:rsidR="00862A4F">
        <w:rPr>
          <w:b/>
          <w:u w:val="single"/>
        </w:rPr>
        <w:t>KVINNE</w:t>
      </w:r>
      <w:r w:rsidR="00D941B7" w:rsidRPr="00862A4F">
        <w:rPr>
          <w:b/>
          <w:u w:val="single"/>
        </w:rPr>
        <w:t xml:space="preserve"> TIL MØLLA</w:t>
      </w:r>
      <w:r w:rsidRPr="00862A4F">
        <w:rPr>
          <w:b/>
          <w:u w:val="single"/>
        </w:rPr>
        <w:t xml:space="preserve">» være gjeldende. </w:t>
      </w:r>
      <w:r w:rsidR="00D941B7" w:rsidRPr="00862A4F">
        <w:rPr>
          <w:b/>
          <w:u w:val="single"/>
        </w:rPr>
        <w:t xml:space="preserve">  </w:t>
      </w:r>
    </w:p>
    <w:p w:rsidR="00F6376E" w:rsidRPr="00862A4F" w:rsidRDefault="00343319" w:rsidP="00F6376E">
      <w:pPr>
        <w:rPr>
          <w:b/>
          <w:bCs/>
          <w:iCs/>
          <w:lang w:val="nn-NO"/>
        </w:rPr>
      </w:pPr>
      <w:r w:rsidRPr="00862A4F">
        <w:rPr>
          <w:b/>
          <w:bCs/>
          <w:iCs/>
          <w:lang w:val="nn-NO"/>
        </w:rPr>
        <w:t>Fyll ut dette skjemaet og send det til prosjektleder Sosan Asgari Mollestad på e-post:</w:t>
      </w:r>
    </w:p>
    <w:p w:rsidR="00400C84" w:rsidRDefault="00DD3BA5" w:rsidP="00F6376E">
      <w:pPr>
        <w:rPr>
          <w:rStyle w:val="Hyperkobling"/>
          <w:b/>
          <w:bCs/>
          <w:iCs/>
          <w:lang w:val="nn-NO"/>
        </w:rPr>
      </w:pPr>
      <w:hyperlink r:id="rId7" w:history="1">
        <w:r w:rsidR="00AB30E4" w:rsidRPr="00862A4F">
          <w:rPr>
            <w:rStyle w:val="Hyperkobling"/>
            <w:b/>
            <w:bCs/>
            <w:iCs/>
            <w:lang w:val="nn-NO"/>
          </w:rPr>
          <w:t>sosan.mollestad@bygdekvinnelaget.no</w:t>
        </w:r>
      </w:hyperlink>
    </w:p>
    <w:p w:rsidR="006B6A38" w:rsidRPr="006B6A38" w:rsidRDefault="006B6A38" w:rsidP="00F6376E">
      <w:pPr>
        <w:rPr>
          <w:b/>
          <w:bCs/>
          <w:iCs/>
          <w:color w:val="0563C1" w:themeColor="hyperlink"/>
          <w:u w:val="single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F6376E" w:rsidTr="00EA0FF2">
        <w:tc>
          <w:tcPr>
            <w:tcW w:w="3681" w:type="dxa"/>
          </w:tcPr>
          <w:p w:rsidR="00F6376E" w:rsidRPr="00AB389E" w:rsidRDefault="003A20BC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L</w:t>
            </w:r>
            <w:r w:rsidR="00F6376E" w:rsidRPr="00AB389E">
              <w:rPr>
                <w:b/>
                <w:bCs/>
                <w:iCs/>
                <w:lang w:val="nn-NO"/>
              </w:rPr>
              <w:t>okallag</w:t>
            </w:r>
            <w:r w:rsidR="00F6376E"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RPr="00AB389E" w:rsidTr="00EA0FF2">
        <w:trPr>
          <w:trHeight w:val="722"/>
        </w:trPr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Pr="00AB389E">
              <w:rPr>
                <w:b/>
                <w:bCs/>
                <w:iCs/>
              </w:rPr>
              <w:t>avn på kasserer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6231" w:type="dxa"/>
          </w:tcPr>
          <w:p w:rsidR="00F6376E" w:rsidRPr="00AB389E" w:rsidRDefault="00F6376E" w:rsidP="00EA0FF2">
            <w:pPr>
              <w:rPr>
                <w:bCs/>
                <w:iCs/>
              </w:rPr>
            </w:pPr>
          </w:p>
        </w:tc>
      </w:tr>
      <w:tr w:rsidR="00F6376E" w:rsidTr="00EA0FF2"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Adresse</w:t>
            </w:r>
            <w:r>
              <w:rPr>
                <w:b/>
                <w:bCs/>
                <w:iCs/>
                <w:lang w:val="nn-NO"/>
              </w:rPr>
              <w:t xml:space="preserve"> til kasserer: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Tr="00EA0FF2"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Telefon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Tr="00EA0FF2"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 w:rsidRPr="00AB389E">
              <w:rPr>
                <w:b/>
                <w:bCs/>
                <w:iCs/>
                <w:lang w:val="nn-NO"/>
              </w:rPr>
              <w:t>E-post</w:t>
            </w:r>
            <w:r>
              <w:rPr>
                <w:b/>
                <w:bCs/>
                <w:iCs/>
                <w:lang w:val="nn-NO"/>
              </w:rPr>
              <w:t>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Tr="00EA0FF2"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Kontonummer til laget: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  <w:tr w:rsidR="00F6376E" w:rsidTr="00EA0FF2">
        <w:trPr>
          <w:trHeight w:val="403"/>
        </w:trPr>
        <w:tc>
          <w:tcPr>
            <w:tcW w:w="3681" w:type="dxa"/>
          </w:tcPr>
          <w:p w:rsidR="00F6376E" w:rsidRPr="00AB389E" w:rsidRDefault="00F6376E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Org.nummer til laget:</w:t>
            </w:r>
          </w:p>
        </w:tc>
        <w:tc>
          <w:tcPr>
            <w:tcW w:w="6231" w:type="dxa"/>
          </w:tcPr>
          <w:p w:rsidR="00F6376E" w:rsidRDefault="00F6376E" w:rsidP="00EA0FF2">
            <w:pPr>
              <w:rPr>
                <w:bCs/>
                <w:iCs/>
                <w:lang w:val="nn-NO"/>
              </w:rPr>
            </w:pPr>
          </w:p>
        </w:tc>
      </w:tr>
    </w:tbl>
    <w:p w:rsidR="00400C84" w:rsidRDefault="00400C84" w:rsidP="00F6376E">
      <w:pPr>
        <w:rPr>
          <w:b/>
          <w:bCs/>
          <w:iCs/>
          <w:lang w:val="nn-NO"/>
        </w:rPr>
      </w:pPr>
    </w:p>
    <w:p w:rsidR="00F6376E" w:rsidRDefault="00F6376E" w:rsidP="00F6376E">
      <w:pPr>
        <w:rPr>
          <w:b/>
          <w:bCs/>
          <w:iCs/>
          <w:lang w:val="nn-NO"/>
        </w:rPr>
      </w:pPr>
      <w:r>
        <w:rPr>
          <w:b/>
          <w:bCs/>
          <w:iCs/>
          <w:lang w:val="nn-NO"/>
        </w:rPr>
        <w:t>INFO VEDRÅRENDE DE FIRE AKTIVITETENE</w:t>
      </w:r>
    </w:p>
    <w:p w:rsidR="00DD3BA5" w:rsidRPr="00DD3BA5" w:rsidRDefault="00DD3BA5" w:rsidP="00DD3BA5">
      <w:r>
        <w:t xml:space="preserve">Fyll ut en detaljert beskrivelse av aktivitetene og gjennomføringen av disse (valg av type aktivitet, deltakere, eventuelle samarbeidspartnere, markedsføring / annonsering, iverksetting osv.) </w:t>
      </w:r>
    </w:p>
    <w:p w:rsidR="00DD3BA5" w:rsidRPr="00DD3BA5" w:rsidRDefault="00DD3BA5" w:rsidP="00F6376E">
      <w:pPr>
        <w:rPr>
          <w:b/>
          <w:bCs/>
          <w:iCs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371"/>
        <w:gridCol w:w="5003"/>
        <w:gridCol w:w="2688"/>
      </w:tblGrid>
      <w:tr w:rsidR="00DD3BA5" w:rsidTr="00DD3BA5">
        <w:tc>
          <w:tcPr>
            <w:tcW w:w="1371" w:type="dxa"/>
          </w:tcPr>
          <w:p w:rsidR="00DD3BA5" w:rsidRPr="00852FD4" w:rsidRDefault="00DD3BA5" w:rsidP="00F6376E">
            <w:pPr>
              <w:rPr>
                <w:b/>
                <w:bCs/>
                <w:iCs/>
                <w:lang w:val="nn-NO"/>
              </w:rPr>
            </w:pPr>
            <w:r w:rsidRPr="00852FD4">
              <w:rPr>
                <w:b/>
                <w:bCs/>
                <w:iCs/>
                <w:lang w:val="nn-NO"/>
              </w:rPr>
              <w:t xml:space="preserve">Dato </w:t>
            </w:r>
          </w:p>
        </w:tc>
        <w:tc>
          <w:tcPr>
            <w:tcW w:w="5003" w:type="dxa"/>
          </w:tcPr>
          <w:p w:rsidR="00DD3BA5" w:rsidRPr="00AB389E" w:rsidRDefault="00DD3BA5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Aktivitet</w:t>
            </w:r>
          </w:p>
        </w:tc>
        <w:tc>
          <w:tcPr>
            <w:tcW w:w="2688" w:type="dxa"/>
          </w:tcPr>
          <w:p w:rsidR="00DD3BA5" w:rsidRDefault="00DD3BA5" w:rsidP="00EA0FF2">
            <w:pPr>
              <w:rPr>
                <w:b/>
                <w:bCs/>
                <w:iCs/>
                <w:lang w:val="nn-NO"/>
              </w:rPr>
            </w:pPr>
            <w:r>
              <w:rPr>
                <w:b/>
                <w:bCs/>
                <w:iCs/>
                <w:lang w:val="nn-NO"/>
              </w:rPr>
              <w:t>Antall minoritetskvinner</w:t>
            </w:r>
          </w:p>
        </w:tc>
      </w:tr>
      <w:tr w:rsidR="00DD3BA5" w:rsidTr="00DD3BA5">
        <w:tc>
          <w:tcPr>
            <w:tcW w:w="1371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:rsidTr="00DD3BA5">
        <w:tc>
          <w:tcPr>
            <w:tcW w:w="1371" w:type="dxa"/>
          </w:tcPr>
          <w:p w:rsidR="00DD3BA5" w:rsidRDefault="00DD3BA5" w:rsidP="00EA0FF2">
            <w:pPr>
              <w:rPr>
                <w:bCs/>
                <w:iCs/>
              </w:rPr>
            </w:pPr>
          </w:p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:rsidTr="00DD3BA5">
        <w:tc>
          <w:tcPr>
            <w:tcW w:w="1371" w:type="dxa"/>
          </w:tcPr>
          <w:p w:rsidR="00DD3BA5" w:rsidRDefault="00DD3BA5" w:rsidP="00EA0FF2">
            <w:pPr>
              <w:rPr>
                <w:bCs/>
                <w:iCs/>
              </w:rPr>
            </w:pPr>
          </w:p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</w:tr>
      <w:tr w:rsidR="00DD3BA5" w:rsidTr="00DD3BA5">
        <w:tc>
          <w:tcPr>
            <w:tcW w:w="1371" w:type="dxa"/>
          </w:tcPr>
          <w:p w:rsidR="00DD3BA5" w:rsidRDefault="00DD3BA5" w:rsidP="00EA0FF2">
            <w:pPr>
              <w:rPr>
                <w:bCs/>
                <w:iCs/>
              </w:rPr>
            </w:pPr>
          </w:p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5003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  <w:tc>
          <w:tcPr>
            <w:tcW w:w="2688" w:type="dxa"/>
          </w:tcPr>
          <w:p w:rsidR="00DD3BA5" w:rsidRPr="00DD3BA5" w:rsidRDefault="00DD3BA5" w:rsidP="00EA0FF2">
            <w:pPr>
              <w:rPr>
                <w:bCs/>
                <w:iCs/>
              </w:rPr>
            </w:pPr>
          </w:p>
        </w:tc>
      </w:tr>
    </w:tbl>
    <w:p w:rsidR="006B6A38" w:rsidRDefault="006B6A38"/>
    <w:p w:rsidR="00DD3BA5" w:rsidRPr="00DD3BA5" w:rsidRDefault="007C089B" w:rsidP="007C089B">
      <w:pPr>
        <w:rPr>
          <w:b/>
          <w:bCs/>
          <w:iCs/>
          <w:u w:val="single"/>
        </w:rPr>
      </w:pPr>
      <w:r w:rsidRPr="00DD3BA5">
        <w:rPr>
          <w:b/>
          <w:bCs/>
          <w:iCs/>
          <w:u w:val="single"/>
        </w:rPr>
        <w:t xml:space="preserve">Det er ønskelig at lokallagene sender bildedokumentasjon </w:t>
      </w:r>
      <w:r w:rsidR="00A36BD1" w:rsidRPr="00DD3BA5">
        <w:rPr>
          <w:b/>
          <w:bCs/>
          <w:iCs/>
          <w:u w:val="single"/>
        </w:rPr>
        <w:t>fra</w:t>
      </w:r>
      <w:r w:rsidRPr="00DD3BA5">
        <w:rPr>
          <w:b/>
          <w:bCs/>
          <w:iCs/>
          <w:u w:val="single"/>
        </w:rPr>
        <w:t xml:space="preserve"> de gjennomførte aktivitetene. </w:t>
      </w:r>
    </w:p>
    <w:p w:rsidR="00A36BD1" w:rsidRPr="00A36BD1" w:rsidRDefault="00A36BD1" w:rsidP="007C089B">
      <w:pPr>
        <w:rPr>
          <w:bCs/>
          <w:iCs/>
        </w:rPr>
      </w:pPr>
      <w:r>
        <w:rPr>
          <w:bCs/>
          <w:iCs/>
        </w:rPr>
        <w:t>Dersom lokallagene ikke får gjennomført de fire aktivitetene som er kravet for å få prosjektmidler, må støtte tilsvarende kr.</w:t>
      </w:r>
      <w:r w:rsidR="00862A4F">
        <w:rPr>
          <w:bCs/>
          <w:iCs/>
        </w:rPr>
        <w:t xml:space="preserve"> </w:t>
      </w:r>
      <w:r>
        <w:rPr>
          <w:bCs/>
          <w:iCs/>
        </w:rPr>
        <w:t>2</w:t>
      </w:r>
      <w:r w:rsidR="00862A4F">
        <w:rPr>
          <w:bCs/>
          <w:iCs/>
        </w:rPr>
        <w:t xml:space="preserve"> </w:t>
      </w:r>
      <w:r w:rsidR="00DD3BA5">
        <w:rPr>
          <w:bCs/>
          <w:iCs/>
        </w:rPr>
        <w:t>5</w:t>
      </w:r>
      <w:r>
        <w:rPr>
          <w:bCs/>
          <w:iCs/>
        </w:rPr>
        <w:t xml:space="preserve">00,- for hver aktivitet som ikke er gjennomført, tilbakebetales. Dette for å gi flere lokallag muligheten til å delta i prosjektet. </w:t>
      </w:r>
    </w:p>
    <w:p w:rsidR="007C089B" w:rsidRDefault="007C089B" w:rsidP="007C089B">
      <w:pPr>
        <w:rPr>
          <w:b/>
          <w:bCs/>
          <w:iCs/>
          <w:lang w:val="nn-NO"/>
        </w:rPr>
      </w:pPr>
    </w:p>
    <w:p w:rsidR="007C089B" w:rsidRDefault="007C089B">
      <w:r w:rsidRPr="002625B5">
        <w:rPr>
          <w:b/>
          <w:bCs/>
          <w:iCs/>
          <w:lang w:val="nn-NO"/>
        </w:rPr>
        <w:t>Dato:</w:t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Pr="002625B5">
        <w:rPr>
          <w:b/>
          <w:bCs/>
          <w:iCs/>
          <w:lang w:val="nn-NO"/>
        </w:rPr>
        <w:tab/>
      </w:r>
      <w:r w:rsidR="00DD3BA5">
        <w:rPr>
          <w:b/>
          <w:bCs/>
          <w:iCs/>
          <w:lang w:val="nn-NO"/>
        </w:rPr>
        <w:t>Underskrift</w:t>
      </w:r>
    </w:p>
    <w:sectPr w:rsidR="007C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6057"/>
    <w:multiLevelType w:val="hybridMultilevel"/>
    <w:tmpl w:val="782CC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6E"/>
    <w:rsid w:val="00006AE5"/>
    <w:rsid w:val="001F45CE"/>
    <w:rsid w:val="002D12E4"/>
    <w:rsid w:val="00343319"/>
    <w:rsid w:val="003A20BC"/>
    <w:rsid w:val="00400C84"/>
    <w:rsid w:val="00530C9C"/>
    <w:rsid w:val="006B6A38"/>
    <w:rsid w:val="007C089B"/>
    <w:rsid w:val="00862A4F"/>
    <w:rsid w:val="008E1715"/>
    <w:rsid w:val="00927C82"/>
    <w:rsid w:val="00A36BD1"/>
    <w:rsid w:val="00AB30E4"/>
    <w:rsid w:val="00B51ED4"/>
    <w:rsid w:val="00B64DD9"/>
    <w:rsid w:val="00C35DC4"/>
    <w:rsid w:val="00D01957"/>
    <w:rsid w:val="00D73BC0"/>
    <w:rsid w:val="00D941B7"/>
    <w:rsid w:val="00DD3BA5"/>
    <w:rsid w:val="00ED59FE"/>
    <w:rsid w:val="00EF4E3C"/>
    <w:rsid w:val="00F1326F"/>
    <w:rsid w:val="00F6376E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A8B5"/>
  <w15:chartTrackingRefBased/>
  <w15:docId w15:val="{BBD4F68C-1776-4C22-8286-9751423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E"/>
    <w:pPr>
      <w:spacing w:after="20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3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4331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34331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43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34331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43319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17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an.mollestad@bygdekvinnelag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C119-36DE-42D7-B692-4DEAD47D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Sosan Asgari Mollestad</dc:creator>
  <cp:keywords/>
  <dc:description/>
  <cp:lastModifiedBy>Sosan Asgari Mollestad</cp:lastModifiedBy>
  <cp:revision>2</cp:revision>
  <dcterms:created xsi:type="dcterms:W3CDTF">2019-04-09T11:30:00Z</dcterms:created>
  <dcterms:modified xsi:type="dcterms:W3CDTF">2019-04-09T11:30:00Z</dcterms:modified>
</cp:coreProperties>
</file>